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462" w:rsidRDefault="0009142E" w:rsidP="00805ED0">
      <w:pPr>
        <w:rPr>
          <w:rFonts w:ascii="Times New Roman" w:hAnsi="Times New Roman" w:cs="Times New Roman"/>
          <w:sz w:val="28"/>
          <w:szCs w:val="28"/>
          <w:lang w:val="kk-KZ"/>
        </w:rPr>
      </w:pPr>
      <w:r>
        <w:rPr>
          <w:rFonts w:ascii="Times New Roman" w:hAnsi="Times New Roman" w:cs="Times New Roman"/>
          <w:sz w:val="28"/>
          <w:szCs w:val="28"/>
          <w:lang w:val="en-US"/>
        </w:rPr>
        <w:t>6</w:t>
      </w:r>
      <w:r w:rsidR="00FA2BB1" w:rsidRPr="00FA2BB1">
        <w:rPr>
          <w:rFonts w:ascii="Times New Roman" w:hAnsi="Times New Roman" w:cs="Times New Roman"/>
          <w:sz w:val="28"/>
          <w:szCs w:val="28"/>
        </w:rPr>
        <w:t>-семинар сабағы</w:t>
      </w:r>
    </w:p>
    <w:p w:rsidR="0009142E" w:rsidRDefault="0009142E" w:rsidP="0009142E">
      <w:pPr>
        <w:ind w:firstLine="567"/>
        <w:jc w:val="center"/>
        <w:rPr>
          <w:rFonts w:ascii="Times New Roman" w:hAnsi="Times New Roman" w:cs="Times New Roman"/>
          <w:b/>
          <w:bCs/>
          <w:sz w:val="28"/>
          <w:szCs w:val="28"/>
          <w:lang w:val="kk-KZ"/>
        </w:rPr>
      </w:pPr>
      <w:r w:rsidRPr="0009142E">
        <w:rPr>
          <w:rFonts w:ascii="Times New Roman" w:hAnsi="Times New Roman" w:cs="Times New Roman"/>
          <w:b/>
          <w:bCs/>
          <w:sz w:val="28"/>
          <w:szCs w:val="28"/>
          <w:lang w:val="kk-KZ"/>
        </w:rPr>
        <w:t>"Ақпараттық жүйелерді дамытуды басқару" пәнінің бағдарламасына қойылатын талаптар</w:t>
      </w:r>
    </w:p>
    <w:p w:rsidR="00186D1E" w:rsidRPr="0009142E" w:rsidRDefault="0009142E" w:rsidP="0009142E">
      <w:pPr>
        <w:ind w:firstLine="567"/>
        <w:rPr>
          <w:rFonts w:ascii="Times New Roman" w:hAnsi="Times New Roman" w:cs="Times New Roman"/>
          <w:i/>
          <w:iCs/>
          <w:sz w:val="28"/>
          <w:szCs w:val="28"/>
          <w:lang w:val="kk-KZ"/>
        </w:rPr>
      </w:pPr>
      <w:r w:rsidRPr="0009142E">
        <w:rPr>
          <w:rFonts w:ascii="Times New Roman" w:hAnsi="Times New Roman" w:cs="Times New Roman"/>
          <w:i/>
          <w:iCs/>
          <w:sz w:val="28"/>
          <w:szCs w:val="28"/>
          <w:lang w:val="kk-KZ"/>
        </w:rPr>
        <w:t>Білім алушыларға қойылатын талаптар</w:t>
      </w:r>
    </w:p>
    <w:p w:rsidR="0009142E" w:rsidRDefault="0009142E" w:rsidP="0009142E">
      <w:pPr>
        <w:ind w:firstLine="720"/>
        <w:rPr>
          <w:rFonts w:ascii="Times New Roman" w:hAnsi="Times New Roman" w:cs="Times New Roman"/>
          <w:sz w:val="28"/>
          <w:szCs w:val="28"/>
          <w:lang w:val="kk-KZ"/>
        </w:rPr>
      </w:pPr>
      <w:r w:rsidRPr="0009142E">
        <w:rPr>
          <w:rFonts w:ascii="Times New Roman" w:hAnsi="Times New Roman" w:cs="Times New Roman"/>
          <w:sz w:val="28"/>
          <w:szCs w:val="28"/>
          <w:lang w:val="kk-KZ"/>
        </w:rPr>
        <w:t>Пәнді оқу мемлекеттік үлгідегі құжатпен расталған жоғары кәсіптік білімнің болуын болжайды. Пән магистратураның бірінші семестрінде оқытылады.</w:t>
      </w:r>
    </w:p>
    <w:p w:rsidR="0009142E" w:rsidRDefault="0009142E" w:rsidP="0009142E">
      <w:pPr>
        <w:ind w:firstLine="720"/>
        <w:rPr>
          <w:rFonts w:ascii="Times New Roman" w:hAnsi="Times New Roman" w:cs="Times New Roman"/>
          <w:i/>
          <w:iCs/>
          <w:sz w:val="28"/>
          <w:szCs w:val="28"/>
          <w:lang w:val="kk-KZ"/>
        </w:rPr>
      </w:pPr>
      <w:r w:rsidRPr="0009142E">
        <w:rPr>
          <w:rFonts w:ascii="Times New Roman" w:hAnsi="Times New Roman" w:cs="Times New Roman"/>
          <w:i/>
          <w:iCs/>
          <w:sz w:val="28"/>
          <w:szCs w:val="28"/>
          <w:lang w:val="kk-KZ"/>
        </w:rPr>
        <w:t>Аннотация</w:t>
      </w:r>
    </w:p>
    <w:p w:rsidR="0009142E" w:rsidRDefault="0009142E" w:rsidP="0009142E">
      <w:pPr>
        <w:ind w:firstLine="720"/>
        <w:rPr>
          <w:rFonts w:ascii="Times New Roman" w:hAnsi="Times New Roman" w:cs="Times New Roman"/>
          <w:sz w:val="28"/>
          <w:szCs w:val="28"/>
          <w:lang w:val="kk-KZ"/>
        </w:rPr>
      </w:pPr>
      <w:r w:rsidRPr="0009142E">
        <w:rPr>
          <w:rFonts w:ascii="Times New Roman" w:hAnsi="Times New Roman" w:cs="Times New Roman"/>
          <w:sz w:val="28"/>
          <w:szCs w:val="28"/>
          <w:lang w:val="kk-KZ"/>
        </w:rPr>
        <w:t>"Ақпараттық жүйелерді дамытуды басқару" пәнінің мақсаты басқару қағидаттары туралы теориялық білім алу, сондай-ақ компаниялар мен мемлекеттік басқару органдарының негізгі қызметін дамыту стратегияларын іске асыруды қолдауды қамтамасыз ету үшін ақпараттық жүйелерді дамыту стратегияларын әзірлеу бойынша практикалық дағдыларды алу болып табылады.</w:t>
      </w:r>
    </w:p>
    <w:p w:rsidR="0009142E" w:rsidRDefault="0009142E" w:rsidP="0009142E">
      <w:pPr>
        <w:ind w:firstLine="720"/>
        <w:rPr>
          <w:rFonts w:ascii="Times New Roman" w:hAnsi="Times New Roman" w:cs="Times New Roman"/>
          <w:sz w:val="28"/>
          <w:szCs w:val="28"/>
          <w:lang w:val="kk-KZ"/>
        </w:rPr>
      </w:pPr>
      <w:r w:rsidRPr="0009142E">
        <w:rPr>
          <w:rFonts w:ascii="Times New Roman" w:hAnsi="Times New Roman" w:cs="Times New Roman"/>
          <w:sz w:val="28"/>
          <w:szCs w:val="28"/>
          <w:lang w:val="kk-KZ"/>
        </w:rPr>
        <w:t>Пән АТ-консалтинг саласындағы маманның теориялық дайындығының маңызды құрамдас бөлігі болып табылады және оның болашақ практикалық қызметінде маңызды орын алады. Ол кәсіпорындар мен мемлекеттік мекемелердің ат қызметтерінде маманның тиімді жұмыс істеу мүмкіндігін қамтамасыз етеді. Бұл пән АТ-кеңесшіні даярлау бейіні бойынша барлық арнайы пәндерді зерделеуге негізделген.</w:t>
      </w:r>
    </w:p>
    <w:p w:rsidR="0009142E" w:rsidRDefault="0009142E" w:rsidP="0009142E">
      <w:pPr>
        <w:ind w:firstLine="720"/>
        <w:rPr>
          <w:rFonts w:ascii="Times New Roman" w:hAnsi="Times New Roman" w:cs="Times New Roman"/>
          <w:sz w:val="28"/>
          <w:szCs w:val="28"/>
          <w:lang w:val="kk-KZ"/>
        </w:rPr>
      </w:pPr>
      <w:r w:rsidRPr="0009142E">
        <w:rPr>
          <w:rFonts w:ascii="Times New Roman" w:hAnsi="Times New Roman" w:cs="Times New Roman"/>
          <w:sz w:val="28"/>
          <w:szCs w:val="28"/>
          <w:lang w:val="kk-KZ"/>
        </w:rPr>
        <w:t>Пән ұйымдардың бизнес мақсаттарына қол жеткізу және жаңа бәсекелестік артықшылықтар жасау үшін ақпараттық жүйелерді иеленудің және дамытудың тиімділігін арттыруға бағытталған басқару шешімдерін қабылдауға біртұтас, процеске бағытталған тәсілді қамтамасыз ететін теориялық негіздер мен әдістердің кешенін қамтиды.</w:t>
      </w:r>
    </w:p>
    <w:p w:rsidR="0009142E" w:rsidRPr="0009142E" w:rsidRDefault="0009142E" w:rsidP="0009142E">
      <w:pPr>
        <w:ind w:firstLine="720"/>
        <w:rPr>
          <w:rFonts w:ascii="Times New Roman" w:hAnsi="Times New Roman" w:cs="Times New Roman"/>
          <w:sz w:val="28"/>
          <w:szCs w:val="28"/>
          <w:lang w:val="kk-KZ"/>
        </w:rPr>
      </w:pPr>
      <w:r w:rsidRPr="0009142E">
        <w:rPr>
          <w:rFonts w:ascii="Times New Roman" w:hAnsi="Times New Roman" w:cs="Times New Roman"/>
          <w:sz w:val="28"/>
          <w:szCs w:val="28"/>
          <w:lang w:val="kk-KZ"/>
        </w:rPr>
        <w:t>Бағдарлама пәннің әр тақырыбы бойынша бірқатар практикалық және семинарлық сабақтарды қарастырады. Бұл ретте практикалық сабақтар пәннің мәселелері мен практикалық міндеттері бойынша жүргізіледі, оларды шешу нақты үлгілік жағдайларды талдауды талап етеді. Осы мақсатта бірқатар практикалық міндеттерді арнайы ситуациялық мысалдарды әзірлеу, сондай-ақ нақты жобалардың мазмұнын қарау және талдау арқылы шешу көзделеді.</w:t>
      </w:r>
    </w:p>
    <w:sectPr w:rsidR="0009142E" w:rsidRPr="0009142E" w:rsidSect="0086538B">
      <w:pgSz w:w="11906" w:h="16838"/>
      <w:pgMar w:top="993"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06BE4"/>
    <w:multiLevelType w:val="hybridMultilevel"/>
    <w:tmpl w:val="97785F4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nsid w:val="41505954"/>
    <w:multiLevelType w:val="hybridMultilevel"/>
    <w:tmpl w:val="4E1E23D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nsid w:val="5A037A8D"/>
    <w:multiLevelType w:val="hybridMultilevel"/>
    <w:tmpl w:val="7A0A771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nsid w:val="69BE6527"/>
    <w:multiLevelType w:val="hybridMultilevel"/>
    <w:tmpl w:val="CDC4501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78761E22"/>
    <w:multiLevelType w:val="hybridMultilevel"/>
    <w:tmpl w:val="6304F36A"/>
    <w:lvl w:ilvl="0" w:tplc="F6CA3FD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savePreviewPicture/>
  <w:compat/>
  <w:rsids>
    <w:rsidRoot w:val="00C80E26"/>
    <w:rsid w:val="0009142E"/>
    <w:rsid w:val="00186D1E"/>
    <w:rsid w:val="003E63A4"/>
    <w:rsid w:val="00450BC5"/>
    <w:rsid w:val="00582731"/>
    <w:rsid w:val="005A7BEA"/>
    <w:rsid w:val="006E3587"/>
    <w:rsid w:val="00805ED0"/>
    <w:rsid w:val="0086538B"/>
    <w:rsid w:val="008D5950"/>
    <w:rsid w:val="008F3C92"/>
    <w:rsid w:val="00A524B6"/>
    <w:rsid w:val="00C80E26"/>
    <w:rsid w:val="00D82462"/>
    <w:rsid w:val="00D82D82"/>
    <w:rsid w:val="00E13ADB"/>
    <w:rsid w:val="00F109F4"/>
    <w:rsid w:val="00FA2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4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3A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BB70A-50BD-4208-A87C-59978F38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Nursultan Beisenbayev</dc:creator>
  <cp:lastModifiedBy>Администратор</cp:lastModifiedBy>
  <cp:revision>3</cp:revision>
  <cp:lastPrinted>2023-09-18T16:57:00Z</cp:lastPrinted>
  <dcterms:created xsi:type="dcterms:W3CDTF">2023-09-18T16:57:00Z</dcterms:created>
  <dcterms:modified xsi:type="dcterms:W3CDTF">2023-09-18T16:57:00Z</dcterms:modified>
</cp:coreProperties>
</file>